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91B" w:rsidRPr="000233B3" w:rsidRDefault="008C6EA7" w:rsidP="000233B3">
      <w:pPr>
        <w:bidi/>
        <w:jc w:val="right"/>
        <w:rPr>
          <w:rFonts w:cs="David"/>
          <w:b/>
          <w:bCs w:val="0"/>
          <w:sz w:val="24"/>
          <w:szCs w:val="24"/>
          <w:u w:val="single"/>
          <w:rtl/>
        </w:rPr>
      </w:pPr>
      <w:r>
        <w:rPr>
          <w:rFonts w:cs="David" w:hint="cs"/>
          <w:b/>
          <w:bCs w:val="0"/>
          <w:sz w:val="24"/>
          <w:szCs w:val="24"/>
          <w:u w:val="single"/>
          <w:rtl/>
        </w:rPr>
        <w:t>19.06.2022</w:t>
      </w:r>
    </w:p>
    <w:p w:rsidR="005C291B" w:rsidRDefault="005C291B" w:rsidP="005C291B">
      <w:pPr>
        <w:bidi/>
        <w:jc w:val="both"/>
        <w:rPr>
          <w:rFonts w:cs="David"/>
          <w:b/>
          <w:bCs w:val="0"/>
          <w:sz w:val="24"/>
          <w:szCs w:val="24"/>
          <w:rtl/>
        </w:rPr>
      </w:pPr>
    </w:p>
    <w:p w:rsidR="000233B3" w:rsidRDefault="000233B3" w:rsidP="000233B3">
      <w:pPr>
        <w:bidi/>
        <w:jc w:val="center"/>
        <w:rPr>
          <w:rFonts w:cs="David"/>
          <w:b/>
          <w:bCs w:val="0"/>
          <w:sz w:val="24"/>
          <w:szCs w:val="24"/>
          <w:rtl/>
        </w:rPr>
      </w:pPr>
      <w:r w:rsidRPr="000233B3">
        <w:rPr>
          <w:rFonts w:cs="David"/>
          <w:b/>
          <w:bCs w:val="0"/>
          <w:sz w:val="24"/>
          <w:szCs w:val="24"/>
          <w:rtl/>
        </w:rPr>
        <w:t>מענה לשאלות הבהרה מכרז פומבי מספר  9/2022 למתן שירותי ייעוץ משפטי לצורך כתיבת וניהול מכרזים והתקשרויות בינלאומיים בתחום הטכנולוגי עבור רשות האוכלוסין וההגירה</w:t>
      </w:r>
    </w:p>
    <w:p w:rsidR="000233B3" w:rsidRDefault="000233B3" w:rsidP="000233B3">
      <w:pPr>
        <w:bidi/>
        <w:rPr>
          <w:rFonts w:cs="David"/>
          <w:b/>
          <w:bCs w:val="0"/>
          <w:sz w:val="24"/>
          <w:szCs w:val="24"/>
          <w:rtl/>
        </w:rPr>
      </w:pPr>
    </w:p>
    <w:p w:rsidR="000233B3" w:rsidRDefault="000233B3" w:rsidP="000233B3">
      <w:pPr>
        <w:bidi/>
        <w:rPr>
          <w:rFonts w:cs="David"/>
          <w:b/>
          <w:bCs w:val="0"/>
          <w:sz w:val="24"/>
          <w:szCs w:val="24"/>
          <w:rtl/>
        </w:rPr>
      </w:pPr>
    </w:p>
    <w:tbl>
      <w:tblPr>
        <w:tblStyle w:val="a5"/>
        <w:bidiVisual/>
        <w:tblW w:w="9452" w:type="dxa"/>
        <w:tblLayout w:type="fixed"/>
        <w:tblLook w:val="04A0" w:firstRow="1" w:lastRow="0" w:firstColumn="1" w:lastColumn="0" w:noHBand="0" w:noVBand="1"/>
      </w:tblPr>
      <w:tblGrid>
        <w:gridCol w:w="1170"/>
        <w:gridCol w:w="1134"/>
        <w:gridCol w:w="4252"/>
        <w:gridCol w:w="2896"/>
      </w:tblGrid>
      <w:tr w:rsidR="000233B3" w:rsidRPr="000233B3" w:rsidTr="000233B3">
        <w:tc>
          <w:tcPr>
            <w:tcW w:w="1170" w:type="dxa"/>
          </w:tcPr>
          <w:p w:rsidR="000233B3" w:rsidRPr="000233B3" w:rsidRDefault="000233B3" w:rsidP="000233B3">
            <w:pPr>
              <w:jc w:val="center"/>
              <w:rPr>
                <w:rFonts w:cs="David"/>
                <w:sz w:val="24"/>
                <w:szCs w:val="24"/>
                <w:rtl/>
              </w:rPr>
            </w:pPr>
            <w:proofErr w:type="spellStart"/>
            <w:r w:rsidRPr="000233B3">
              <w:rPr>
                <w:rFonts w:cs="David" w:hint="cs"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1134" w:type="dxa"/>
          </w:tcPr>
          <w:p w:rsidR="000233B3" w:rsidRPr="000233B3" w:rsidRDefault="000233B3" w:rsidP="000233B3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0233B3">
              <w:rPr>
                <w:rFonts w:cs="David"/>
                <w:sz w:val="24"/>
                <w:szCs w:val="24"/>
                <w:rtl/>
              </w:rPr>
              <w:t>מס' הסעיף במכרז אליו מתייחסת השאלה</w:t>
            </w:r>
          </w:p>
        </w:tc>
        <w:tc>
          <w:tcPr>
            <w:tcW w:w="4252" w:type="dxa"/>
          </w:tcPr>
          <w:p w:rsidR="000233B3" w:rsidRPr="000233B3" w:rsidRDefault="000233B3" w:rsidP="000233B3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0233B3">
              <w:rPr>
                <w:rFonts w:cs="David" w:hint="cs"/>
                <w:sz w:val="24"/>
                <w:szCs w:val="24"/>
                <w:rtl/>
              </w:rPr>
              <w:t>שאלה</w:t>
            </w:r>
          </w:p>
        </w:tc>
        <w:tc>
          <w:tcPr>
            <w:tcW w:w="2896" w:type="dxa"/>
          </w:tcPr>
          <w:p w:rsidR="000233B3" w:rsidRPr="000233B3" w:rsidRDefault="000233B3" w:rsidP="000233B3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0233B3">
              <w:rPr>
                <w:rFonts w:cs="David" w:hint="cs"/>
                <w:sz w:val="24"/>
                <w:szCs w:val="24"/>
                <w:rtl/>
              </w:rPr>
              <w:t>תשובה</w:t>
            </w:r>
          </w:p>
        </w:tc>
      </w:tr>
      <w:tr w:rsidR="000233B3" w:rsidTr="000233B3">
        <w:tc>
          <w:tcPr>
            <w:tcW w:w="1170" w:type="dxa"/>
          </w:tcPr>
          <w:p w:rsidR="000233B3" w:rsidRDefault="000233B3" w:rsidP="000233B3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1.</w:t>
            </w:r>
          </w:p>
        </w:tc>
        <w:tc>
          <w:tcPr>
            <w:tcW w:w="1134" w:type="dxa"/>
          </w:tcPr>
          <w:p w:rsidR="000233B3" w:rsidRPr="00364F58" w:rsidRDefault="00364F58" w:rsidP="000233B3">
            <w:pPr>
              <w:rPr>
                <w:rFonts w:ascii="David" w:hAnsi="David" w:cs="David"/>
                <w:bCs w:val="0"/>
                <w:color w:val="auto"/>
                <w:sz w:val="24"/>
                <w:szCs w:val="24"/>
                <w:rtl/>
              </w:rPr>
            </w:pPr>
            <w:r w:rsidRPr="00364F58">
              <w:rPr>
                <w:rFonts w:ascii="David" w:hAnsi="David" w:cs="David"/>
                <w:bCs w:val="0"/>
                <w:color w:val="auto"/>
                <w:sz w:val="24"/>
                <w:szCs w:val="24"/>
                <w:rtl/>
              </w:rPr>
              <w:t>סעיף 11 בהזמנה לקבלת הצעות</w:t>
            </w:r>
          </w:p>
        </w:tc>
        <w:tc>
          <w:tcPr>
            <w:tcW w:w="4252" w:type="dxa"/>
          </w:tcPr>
          <w:p w:rsidR="000233B3" w:rsidRDefault="000233B3" w:rsidP="000233B3">
            <w:pPr>
              <w:pStyle w:val="3"/>
              <w:spacing w:before="0" w:after="0" w:line="240" w:lineRule="auto"/>
              <w:outlineLvl w:val="2"/>
              <w:rPr>
                <w:rFonts w:ascii="David" w:eastAsia="Times New Roman" w:hAnsi="David" w:cs="David"/>
              </w:rPr>
            </w:pPr>
            <w:r>
              <w:rPr>
                <w:rFonts w:ascii="David" w:eastAsia="Times New Roman" w:hAnsi="David" w:cs="David"/>
                <w:rtl/>
              </w:rPr>
              <w:t>המכרז מופנה לעורכי דין. דרישת ערבות הגשה וערבות חוזה מעורך דין אינה נדרשת, אינה מקובלת במכרזים מסוג זה ובעיקר עומדת בניגוד לכללי לשכת עורכי הדין (אתיקה מקצועית), תשמ"ו-1986. אסור לעורך דין להתחייב לחתום עליה ולהמציא אותה, הן בשל כלל 10, הן בשל איסור השידול והן בשל החשש לניגוד עניינים (ראו ס' 10 ו- 43 לכללים וכן החלטות ועדת האתיקה של לשכת עורכי הדין בנושא, למשל זו המופיעה</w:t>
            </w:r>
            <w:r>
              <w:rPr>
                <w:rFonts w:ascii="David" w:eastAsia="Times New Roman" w:hAnsi="David" w:cs="David" w:hint="cs"/>
                <w:rtl/>
              </w:rPr>
              <w:t xml:space="preserve"> ב:</w:t>
            </w:r>
            <w:r>
              <w:rPr>
                <w:rFonts w:ascii="David" w:eastAsia="Times New Roman" w:hAnsi="David" w:cs="David"/>
                <w:rtl/>
              </w:rPr>
              <w:t xml:space="preserve"> </w:t>
            </w:r>
          </w:p>
          <w:p w:rsidR="000233B3" w:rsidRDefault="00BB6120" w:rsidP="000233B3">
            <w:pPr>
              <w:pStyle w:val="3"/>
              <w:spacing w:before="0" w:after="0" w:line="240" w:lineRule="auto"/>
              <w:outlineLvl w:val="2"/>
              <w:rPr>
                <w:rFonts w:ascii="David" w:eastAsia="Times New Roman" w:hAnsi="David" w:cs="David"/>
              </w:rPr>
            </w:pPr>
            <w:hyperlink r:id="rId11" w:history="1">
              <w:r w:rsidR="000233B3">
                <w:rPr>
                  <w:rStyle w:val="Hyperlink"/>
                  <w:rFonts w:eastAsia="Times New Roman"/>
                </w:rPr>
                <w:t>https://www.israelbar.org.il/newspaper_innerData3.asp?pgId=107590&amp;catId=60&amp;path_catID=60&amp;fatherId=107502</w:t>
              </w:r>
            </w:hyperlink>
            <w:r w:rsidR="000233B3">
              <w:rPr>
                <w:rFonts w:ascii="David" w:eastAsia="Times New Roman" w:hAnsi="David" w:cs="David"/>
                <w:rtl/>
              </w:rPr>
              <w:t xml:space="preserve">) </w:t>
            </w:r>
          </w:p>
          <w:p w:rsidR="000233B3" w:rsidRDefault="000233B3" w:rsidP="000233B3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0233B3">
              <w:rPr>
                <w:rFonts w:ascii="David" w:hAnsi="David" w:cs="David"/>
                <w:bCs w:val="0"/>
                <w:color w:val="auto"/>
                <w:sz w:val="24"/>
                <w:szCs w:val="24"/>
                <w:rtl/>
              </w:rPr>
              <w:t>מכאן שנדרש לבטל את דרישת ערבות ההגשה וערבות החוזה.</w:t>
            </w:r>
          </w:p>
        </w:tc>
        <w:tc>
          <w:tcPr>
            <w:tcW w:w="2896" w:type="dxa"/>
          </w:tcPr>
          <w:p w:rsidR="00701555" w:rsidRDefault="00BB6120" w:rsidP="00BB6120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הבקשה מקובלת. </w:t>
            </w:r>
            <w:r w:rsidR="003C5690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תבוטל דרישת </w:t>
            </w: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הערבות. מסמכי המכרז עודכנו בהתאם. </w:t>
            </w:r>
          </w:p>
        </w:tc>
      </w:tr>
      <w:tr w:rsidR="000233B3" w:rsidTr="000233B3">
        <w:tc>
          <w:tcPr>
            <w:tcW w:w="1170" w:type="dxa"/>
          </w:tcPr>
          <w:p w:rsidR="000233B3" w:rsidRDefault="00364F58" w:rsidP="000233B3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2. </w:t>
            </w:r>
          </w:p>
        </w:tc>
        <w:tc>
          <w:tcPr>
            <w:tcW w:w="1134" w:type="dxa"/>
          </w:tcPr>
          <w:p w:rsidR="000233B3" w:rsidRPr="00364F58" w:rsidRDefault="00364F58" w:rsidP="000233B3">
            <w:pPr>
              <w:rPr>
                <w:rFonts w:cs="David"/>
                <w:sz w:val="24"/>
                <w:szCs w:val="24"/>
                <w:rtl/>
              </w:rPr>
            </w:pPr>
            <w:r w:rsidRPr="00364F58">
              <w:rPr>
                <w:rFonts w:ascii="David" w:hAnsi="David" w:cs="David"/>
                <w:bCs w:val="0"/>
                <w:color w:val="auto"/>
                <w:sz w:val="24"/>
                <w:szCs w:val="24"/>
                <w:rtl/>
              </w:rPr>
              <w:t>סעיף 15 לנוסח החוזה</w:t>
            </w:r>
          </w:p>
        </w:tc>
        <w:tc>
          <w:tcPr>
            <w:tcW w:w="4252" w:type="dxa"/>
          </w:tcPr>
          <w:p w:rsidR="000233B3" w:rsidRDefault="00BB6120" w:rsidP="00BB6120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Cs w:val="0"/>
                <w:color w:val="auto"/>
                <w:sz w:val="24"/>
                <w:szCs w:val="24"/>
                <w:rtl/>
              </w:rPr>
              <w:t>מבוקש</w:t>
            </w:r>
            <w:r>
              <w:rPr>
                <w:rFonts w:ascii="David" w:hAnsi="David" w:cs="David"/>
                <w:bCs w:val="0"/>
                <w:color w:val="auto"/>
                <w:sz w:val="24"/>
                <w:szCs w:val="24"/>
                <w:rtl/>
              </w:rPr>
              <w:t xml:space="preserve"> לבטל את דרישת </w:t>
            </w:r>
            <w:r w:rsidRPr="000233B3">
              <w:rPr>
                <w:rFonts w:ascii="David" w:hAnsi="David" w:cs="David"/>
                <w:bCs w:val="0"/>
                <w:color w:val="auto"/>
                <w:sz w:val="24"/>
                <w:szCs w:val="24"/>
                <w:rtl/>
              </w:rPr>
              <w:t>ערבות החוזה.</w:t>
            </w:r>
          </w:p>
        </w:tc>
        <w:tc>
          <w:tcPr>
            <w:tcW w:w="2896" w:type="dxa"/>
          </w:tcPr>
          <w:p w:rsidR="000233B3" w:rsidRDefault="00BB6120" w:rsidP="00BB6120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ראו תשובה לשאלה מספר 1</w:t>
            </w:r>
          </w:p>
        </w:tc>
      </w:tr>
      <w:tr w:rsidR="000233B3" w:rsidTr="000233B3">
        <w:tc>
          <w:tcPr>
            <w:tcW w:w="1170" w:type="dxa"/>
          </w:tcPr>
          <w:p w:rsidR="000233B3" w:rsidRDefault="00364F58" w:rsidP="000233B3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3.</w:t>
            </w:r>
          </w:p>
        </w:tc>
        <w:tc>
          <w:tcPr>
            <w:tcW w:w="1134" w:type="dxa"/>
          </w:tcPr>
          <w:p w:rsidR="000233B3" w:rsidRDefault="003B3E42" w:rsidP="000233B3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כללי</w:t>
            </w:r>
          </w:p>
        </w:tc>
        <w:tc>
          <w:tcPr>
            <w:tcW w:w="4252" w:type="dxa"/>
          </w:tcPr>
          <w:p w:rsidR="003B3E42" w:rsidRPr="003B3E42" w:rsidRDefault="003B3E42" w:rsidP="003B3E42">
            <w:pPr>
              <w:rPr>
                <w:rFonts w:cs="David"/>
                <w:b/>
                <w:bCs w:val="0"/>
                <w:sz w:val="24"/>
                <w:szCs w:val="24"/>
              </w:rPr>
            </w:pPr>
            <w:r w:rsidRPr="003B3E42">
              <w:rPr>
                <w:rFonts w:cs="David"/>
                <w:b/>
                <w:bCs w:val="0"/>
                <w:sz w:val="24"/>
                <w:szCs w:val="24"/>
                <w:rtl/>
              </w:rPr>
              <w:t xml:space="preserve">בתחתית העמוד הראשון של נוסח המכרז כתוב: " יובהר כי: הנוסחים המחייבים (המתעדכנים מעת לעת) של הוראות </w:t>
            </w:r>
            <w:proofErr w:type="spellStart"/>
            <w:r w:rsidRPr="003B3E42">
              <w:rPr>
                <w:rFonts w:cs="David"/>
                <w:b/>
                <w:bCs w:val="0"/>
                <w:sz w:val="24"/>
                <w:szCs w:val="24"/>
                <w:rtl/>
              </w:rPr>
              <w:t>התכ"ם</w:t>
            </w:r>
            <w:proofErr w:type="spellEnd"/>
            <w:r w:rsidRPr="003B3E42">
              <w:rPr>
                <w:rFonts w:cs="David"/>
                <w:b/>
                <w:bCs w:val="0"/>
                <w:sz w:val="24"/>
                <w:szCs w:val="24"/>
                <w:rtl/>
              </w:rPr>
              <w:t xml:space="preserve"> או חוקים ותקנות, להם מופיעים קישורים אלקטרוניים במכרז זה, נמצאים באתרי האינטרנט של החשב הכללי ומשרד התקשורת".</w:t>
            </w:r>
          </w:p>
          <w:p w:rsidR="003B3E42" w:rsidRPr="003B3E42" w:rsidRDefault="003B3E42" w:rsidP="003B3E42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 w:rsidRPr="003B3E42">
              <w:rPr>
                <w:rFonts w:cs="David"/>
                <w:b/>
                <w:bCs w:val="0"/>
                <w:sz w:val="24"/>
                <w:szCs w:val="24"/>
                <w:rtl/>
              </w:rPr>
              <w:t xml:space="preserve">אני תוהה האם הדבר נכון או ששמו של </w:t>
            </w:r>
            <w:r w:rsidRPr="003B3E42">
              <w:rPr>
                <w:rFonts w:cs="David"/>
                <w:b/>
                <w:bCs w:val="0"/>
                <w:sz w:val="24"/>
                <w:szCs w:val="24"/>
                <w:u w:val="single"/>
                <w:rtl/>
              </w:rPr>
              <w:t>משרד התקשורת</w:t>
            </w:r>
            <w:r w:rsidRPr="003B3E42">
              <w:rPr>
                <w:rFonts w:cs="David"/>
                <w:b/>
                <w:bCs w:val="0"/>
                <w:sz w:val="24"/>
                <w:szCs w:val="24"/>
                <w:rtl/>
              </w:rPr>
              <w:t xml:space="preserve"> שורבב בטעות לטקסט?</w:t>
            </w:r>
          </w:p>
          <w:p w:rsidR="000233B3" w:rsidRDefault="000233B3" w:rsidP="000233B3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</w:p>
        </w:tc>
        <w:tc>
          <w:tcPr>
            <w:tcW w:w="2896" w:type="dxa"/>
          </w:tcPr>
          <w:p w:rsidR="000233B3" w:rsidRDefault="004E35C9" w:rsidP="000233B3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מדובר בטעות סופר</w:t>
            </w:r>
          </w:p>
          <w:p w:rsidR="004E35C9" w:rsidRDefault="004E35C9" w:rsidP="000233B3">
            <w:pPr>
              <w:rPr>
                <w:rFonts w:cs="David"/>
                <w:b/>
                <w:bCs w:val="0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 w:val="0"/>
                <w:sz w:val="24"/>
                <w:szCs w:val="24"/>
                <w:rtl/>
              </w:rPr>
              <w:t>הכוונה היא לאתר האינטרנט של החשב הכללי</w:t>
            </w:r>
            <w:r w:rsidR="00BB6120">
              <w:rPr>
                <w:rFonts w:cs="David" w:hint="cs"/>
                <w:b/>
                <w:bCs w:val="0"/>
                <w:sz w:val="24"/>
                <w:szCs w:val="24"/>
                <w:rtl/>
              </w:rPr>
              <w:t xml:space="preserve">. </w:t>
            </w:r>
            <w:bookmarkStart w:id="0" w:name="_GoBack"/>
            <w:bookmarkEnd w:id="0"/>
          </w:p>
        </w:tc>
      </w:tr>
    </w:tbl>
    <w:p w:rsidR="000233B3" w:rsidRPr="00B019D0" w:rsidRDefault="000233B3" w:rsidP="000233B3">
      <w:pPr>
        <w:bidi/>
        <w:rPr>
          <w:rFonts w:cs="David"/>
          <w:b/>
          <w:bCs w:val="0"/>
          <w:sz w:val="24"/>
          <w:szCs w:val="24"/>
          <w:rtl/>
        </w:rPr>
      </w:pPr>
    </w:p>
    <w:sectPr w:rsidR="000233B3" w:rsidRPr="00B019D0" w:rsidSect="00AA376E">
      <w:headerReference w:type="default" r:id="rId12"/>
      <w:footerReference w:type="even" r:id="rId13"/>
      <w:footerReference w:type="default" r:id="rId14"/>
      <w:pgSz w:w="11906" w:h="16838"/>
      <w:pgMar w:top="1440" w:right="1466" w:bottom="1440" w:left="1440" w:header="284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3CAD" w:rsidRDefault="00543CAD">
      <w:r>
        <w:separator/>
      </w:r>
    </w:p>
  </w:endnote>
  <w:endnote w:type="continuationSeparator" w:id="0">
    <w:p w:rsidR="00543CAD" w:rsidRDefault="00543C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3CAD" w:rsidRDefault="00543CAD" w:rsidP="00637FFE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543CAD" w:rsidRDefault="00543CAD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9000" w:type="dxa"/>
      <w:tblBorders>
        <w:top w:val="single" w:sz="8" w:space="0" w:color="005F9D"/>
      </w:tblBorders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040"/>
      <w:gridCol w:w="3960"/>
    </w:tblGrid>
    <w:tr w:rsidR="00543CAD" w:rsidRPr="005754DF" w:rsidTr="005754DF">
      <w:tc>
        <w:tcPr>
          <w:tcW w:w="5040" w:type="dxa"/>
          <w:shd w:val="clear" w:color="auto" w:fill="auto"/>
          <w:vAlign w:val="center"/>
        </w:tcPr>
        <w:p w:rsidR="00543CAD" w:rsidRPr="005754DF" w:rsidRDefault="00543CAD" w:rsidP="00B0798D">
          <w:pPr>
            <w:pStyle w:val="a4"/>
            <w:bidi/>
            <w:jc w:val="center"/>
            <w:rPr>
              <w:rFonts w:ascii="Arial" w:hAnsi="Arial" w:cs="Arial"/>
              <w:color w:val="015F9D"/>
              <w:spacing w:val="10"/>
              <w:szCs w:val="20"/>
            </w:rPr>
          </w:pP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רח' מסילת ישרים </w:t>
          </w:r>
          <w:r w:rsidRPr="005754DF">
            <w:rPr>
              <w:rFonts w:ascii="Arial" w:hAnsi="Arial" w:cs="Arial" w:hint="cs"/>
              <w:color w:val="015F9D"/>
              <w:spacing w:val="10"/>
              <w:sz w:val="18"/>
              <w:szCs w:val="18"/>
              <w:rtl/>
            </w:rPr>
            <w:t>6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, ירושלים </w:t>
          </w:r>
          <w:r w:rsidRPr="005754DF">
            <w:rPr>
              <w:rFonts w:ascii="Arial" w:hAnsi="Arial" w:cs="Arial" w:hint="cs"/>
              <w:color w:val="015F9D"/>
              <w:spacing w:val="10"/>
              <w:sz w:val="18"/>
              <w:szCs w:val="18"/>
              <w:rtl/>
            </w:rPr>
            <w:t>94584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, טל: </w:t>
          </w:r>
          <w:r w:rsidRPr="00877E83">
            <w:rPr>
              <w:rFonts w:ascii="Arial" w:hAnsi="Arial" w:cs="Arial"/>
              <w:color w:val="015F9D"/>
              <w:spacing w:val="10"/>
              <w:sz w:val="18"/>
              <w:szCs w:val="18"/>
              <w:rtl/>
            </w:rPr>
            <w:t xml:space="preserve">074-7083060 </w:t>
          </w:r>
          <w:r>
            <w:rPr>
              <w:rFonts w:ascii="Arial" w:hAnsi="Arial" w:cs="Arial" w:hint="cs"/>
              <w:color w:val="015F9D"/>
              <w:spacing w:val="10"/>
              <w:sz w:val="18"/>
              <w:szCs w:val="18"/>
              <w:rtl/>
            </w:rPr>
            <w:t xml:space="preserve"> 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פקס: </w:t>
          </w:r>
          <w:r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6294848 -02 </w:t>
          </w:r>
          <w:r w:rsidRPr="005754DF">
            <w:rPr>
              <w:rFonts w:ascii="Arial" w:hAnsi="Arial" w:cs="Arial" w:hint="cs"/>
              <w:color w:val="015F9D"/>
              <w:spacing w:val="10"/>
              <w:szCs w:val="20"/>
              <w:rtl/>
            </w:rPr>
            <w:t xml:space="preserve"> </w:t>
          </w:r>
          <w:r w:rsidRPr="00B0798D">
            <w:rPr>
              <w:rFonts w:ascii="Arial" w:hAnsi="Arial" w:cs="Arial"/>
              <w:color w:val="015F9D"/>
              <w:spacing w:val="10"/>
              <w:szCs w:val="20"/>
            </w:rPr>
            <w:t>DganitSa@piba.gov.i</w:t>
          </w:r>
          <w:r>
            <w:rPr>
              <w:rFonts w:ascii="Arial" w:hAnsi="Arial" w:cs="Arial"/>
              <w:color w:val="015F9D"/>
              <w:spacing w:val="10"/>
              <w:szCs w:val="20"/>
            </w:rPr>
            <w:t>l</w:t>
          </w:r>
        </w:p>
      </w:tc>
      <w:tc>
        <w:tcPr>
          <w:tcW w:w="3960" w:type="dxa"/>
          <w:shd w:val="clear" w:color="auto" w:fill="auto"/>
        </w:tcPr>
        <w:p w:rsidR="00543CAD" w:rsidRPr="005754DF" w:rsidRDefault="00543CAD" w:rsidP="005754DF">
          <w:pPr>
            <w:pStyle w:val="a4"/>
            <w:bidi/>
            <w:jc w:val="center"/>
            <w:rPr>
              <w:rFonts w:ascii="Arial" w:hAnsi="Arial" w:cs="Arial"/>
              <w:szCs w:val="20"/>
              <w:rtl/>
            </w:rPr>
          </w:pPr>
          <w:r>
            <w:rPr>
              <w:rFonts w:ascii="Arial" w:hAnsi="Arial" w:cs="Arial"/>
              <w:noProof/>
              <w:szCs w:val="20"/>
              <w:lang w:eastAsia="en-US"/>
            </w:rPr>
            <w:drawing>
              <wp:inline distT="0" distB="0" distL="0" distR="0" wp14:anchorId="5E0C31DF" wp14:editId="5E0C31E0">
                <wp:extent cx="1933575" cy="428625"/>
                <wp:effectExtent l="0" t="0" r="9525" b="9525"/>
                <wp:docPr id="7" name="תמונה 7" descr="sisma_fi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7" descr="sisma_fi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33575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43CAD" w:rsidRPr="00054A92" w:rsidRDefault="00543CAD">
    <w:pPr>
      <w:pStyle w:val="a4"/>
      <w:rPr>
        <w:rFonts w:ascii="Arial" w:hAnsi="Arial" w:cs="Arial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3CAD" w:rsidRDefault="00543CAD">
      <w:r>
        <w:separator/>
      </w:r>
    </w:p>
  </w:footnote>
  <w:footnote w:type="continuationSeparator" w:id="0">
    <w:p w:rsidR="00543CAD" w:rsidRDefault="00543C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0080" w:type="dxa"/>
      <w:tblInd w:w="-360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2340"/>
      <w:gridCol w:w="4860"/>
      <w:gridCol w:w="2880"/>
    </w:tblGrid>
    <w:tr w:rsidR="00543CAD" w:rsidRPr="005754DF" w:rsidTr="005754DF">
      <w:tc>
        <w:tcPr>
          <w:tcW w:w="2340" w:type="dxa"/>
          <w:vMerge w:val="restart"/>
          <w:shd w:val="clear" w:color="auto" w:fill="auto"/>
          <w:vAlign w:val="bottom"/>
        </w:tcPr>
        <w:p w:rsidR="00543CAD" w:rsidRPr="005C291B" w:rsidRDefault="00543CAD" w:rsidP="003158BA">
          <w:pPr>
            <w:bidi/>
            <w:spacing w:line="276" w:lineRule="auto"/>
            <w:jc w:val="center"/>
            <w:rPr>
              <w:rFonts w:ascii="Arial" w:hAnsi="Arial" w:cs="Arial"/>
              <w:color w:val="005F9D"/>
              <w:sz w:val="28"/>
              <w:szCs w:val="28"/>
              <w:rtl/>
            </w:rPr>
          </w:pPr>
          <w:r w:rsidRPr="005C291B">
            <w:rPr>
              <w:rFonts w:ascii="Arial" w:hAnsi="Arial" w:cs="Arial" w:hint="cs"/>
              <w:color w:val="005F9D"/>
              <w:sz w:val="28"/>
              <w:szCs w:val="28"/>
              <w:rtl/>
            </w:rPr>
            <w:t xml:space="preserve">ועדת </w:t>
          </w:r>
          <w:r>
            <w:rPr>
              <w:rFonts w:ascii="Arial" w:hAnsi="Arial" w:cs="Arial" w:hint="cs"/>
              <w:color w:val="005F9D"/>
              <w:sz w:val="28"/>
              <w:szCs w:val="28"/>
              <w:rtl/>
            </w:rPr>
            <w:t>מכרזים</w:t>
          </w:r>
        </w:p>
        <w:p w:rsidR="00543CAD" w:rsidRPr="005754DF" w:rsidRDefault="00543CAD" w:rsidP="005754DF">
          <w:pPr>
            <w:bidi/>
            <w:spacing w:line="276" w:lineRule="auto"/>
            <w:jc w:val="center"/>
            <w:rPr>
              <w:rFonts w:ascii="Arial" w:hAnsi="Arial" w:cs="Arial"/>
              <w:b/>
              <w:bCs w:val="0"/>
              <w:color w:val="005F9D"/>
              <w:szCs w:val="20"/>
              <w:rtl/>
            </w:rPr>
          </w:pPr>
        </w:p>
      </w:tc>
      <w:tc>
        <w:tcPr>
          <w:tcW w:w="4860" w:type="dxa"/>
          <w:shd w:val="clear" w:color="auto" w:fill="auto"/>
        </w:tcPr>
        <w:p w:rsidR="00543CAD" w:rsidRPr="005754DF" w:rsidRDefault="00543CAD" w:rsidP="005754DF">
          <w:pPr>
            <w:pStyle w:val="a3"/>
            <w:bidi/>
            <w:jc w:val="center"/>
            <w:rPr>
              <w:rFonts w:ascii="Arial" w:hAnsi="Arial" w:cs="Arial"/>
              <w:rtl/>
            </w:rPr>
          </w:pPr>
          <w:r>
            <w:rPr>
              <w:rFonts w:ascii="Arial" w:hAnsi="Arial" w:cs="Arial" w:hint="cs"/>
              <w:noProof/>
              <w:lang w:eastAsia="en-US"/>
            </w:rPr>
            <w:drawing>
              <wp:inline distT="0" distB="0" distL="0" distR="0" wp14:anchorId="5E0C31DB" wp14:editId="5E0C31DC">
                <wp:extent cx="1066800" cy="1143000"/>
                <wp:effectExtent l="0" t="0" r="0" b="0"/>
                <wp:docPr id="1" name="תמונה 1" descr="logo-israel_fix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-israel_fix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68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80" w:type="dxa"/>
          <w:vMerge w:val="restart"/>
          <w:shd w:val="clear" w:color="auto" w:fill="auto"/>
          <w:vAlign w:val="bottom"/>
        </w:tcPr>
        <w:p w:rsidR="00543CAD" w:rsidRPr="005754DF" w:rsidRDefault="00543CAD" w:rsidP="005754DF">
          <w:pPr>
            <w:pStyle w:val="a3"/>
            <w:bidi/>
            <w:jc w:val="center"/>
            <w:rPr>
              <w:rFonts w:ascii="Arial" w:hAnsi="Arial" w:cs="Arial"/>
              <w:rtl/>
            </w:rPr>
          </w:pPr>
          <w:r>
            <w:rPr>
              <w:noProof/>
              <w:color w:val="1F497D"/>
              <w:lang w:eastAsia="en-US"/>
            </w:rPr>
            <w:drawing>
              <wp:inline distT="0" distB="0" distL="0" distR="0" wp14:anchorId="4A126A27" wp14:editId="68B3D5BE">
                <wp:extent cx="1876425" cy="1200150"/>
                <wp:effectExtent l="0" t="0" r="9525" b="0"/>
                <wp:docPr id="3" name="תמונה 3" descr="logo_si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i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r:link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76425" cy="1200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43CAD" w:rsidRPr="005754DF" w:rsidTr="005754DF">
      <w:trPr>
        <w:trHeight w:val="842"/>
      </w:trPr>
      <w:tc>
        <w:tcPr>
          <w:tcW w:w="2340" w:type="dxa"/>
          <w:vMerge/>
          <w:shd w:val="clear" w:color="auto" w:fill="auto"/>
        </w:tcPr>
        <w:p w:rsidR="00543CAD" w:rsidRPr="005754DF" w:rsidRDefault="00543CAD" w:rsidP="005754DF">
          <w:pPr>
            <w:pStyle w:val="a3"/>
            <w:bidi/>
            <w:rPr>
              <w:rFonts w:ascii="Arial" w:hAnsi="Arial" w:cs="Arial"/>
              <w:rtl/>
            </w:rPr>
          </w:pPr>
        </w:p>
      </w:tc>
      <w:tc>
        <w:tcPr>
          <w:tcW w:w="4860" w:type="dxa"/>
          <w:shd w:val="clear" w:color="auto" w:fill="auto"/>
          <w:vAlign w:val="center"/>
        </w:tcPr>
        <w:p w:rsidR="00543CAD" w:rsidRPr="005754DF" w:rsidRDefault="00543CAD" w:rsidP="005754DF">
          <w:pPr>
            <w:pStyle w:val="a3"/>
            <w:bidi/>
            <w:jc w:val="center"/>
            <w:rPr>
              <w:rFonts w:ascii="Arial" w:hAnsi="Arial" w:cs="Arial"/>
              <w:color w:val="005F9D"/>
              <w:sz w:val="22"/>
              <w:szCs w:val="22"/>
              <w:rtl/>
            </w:rPr>
          </w:pPr>
        </w:p>
      </w:tc>
      <w:tc>
        <w:tcPr>
          <w:tcW w:w="2880" w:type="dxa"/>
          <w:vMerge/>
          <w:shd w:val="clear" w:color="auto" w:fill="auto"/>
          <w:tcMar>
            <w:top w:w="57" w:type="dxa"/>
          </w:tcMar>
          <w:tcFitText/>
        </w:tcPr>
        <w:p w:rsidR="00543CAD" w:rsidRPr="005754DF" w:rsidRDefault="00543CAD" w:rsidP="005754DF">
          <w:pPr>
            <w:pStyle w:val="a3"/>
            <w:bidi/>
            <w:rPr>
              <w:rFonts w:ascii="Arial" w:hAnsi="Arial" w:cs="Arial"/>
              <w:b/>
              <w:bCs w:val="0"/>
              <w:color w:val="015F9D"/>
              <w:szCs w:val="20"/>
              <w:rtl/>
            </w:rPr>
          </w:pPr>
        </w:p>
      </w:tc>
    </w:tr>
  </w:tbl>
  <w:p w:rsidR="00543CAD" w:rsidRPr="00D85340" w:rsidRDefault="00543CAD">
    <w:pPr>
      <w:pStyle w:val="a3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25633"/>
    <w:multiLevelType w:val="multilevel"/>
    <w:tmpl w:val="0F0C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/>
        <w:lang w:bidi="he-IL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abstractNum w:abstractNumId="1" w15:restartNumberingAfterBreak="0">
    <w:nsid w:val="535A7D64"/>
    <w:multiLevelType w:val="multilevel"/>
    <w:tmpl w:val="673853C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2" w15:restartNumberingAfterBreak="0">
    <w:nsid w:val="6A161BD5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6C887430"/>
    <w:multiLevelType w:val="multilevel"/>
    <w:tmpl w:val="71E61D2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DA6"/>
    <w:rsid w:val="000011DC"/>
    <w:rsid w:val="00012E25"/>
    <w:rsid w:val="000233B3"/>
    <w:rsid w:val="00044EB7"/>
    <w:rsid w:val="000474B2"/>
    <w:rsid w:val="00054A92"/>
    <w:rsid w:val="00073A2A"/>
    <w:rsid w:val="00076C1D"/>
    <w:rsid w:val="000824B7"/>
    <w:rsid w:val="000B1D0E"/>
    <w:rsid w:val="000B50D2"/>
    <w:rsid w:val="000E7F3A"/>
    <w:rsid w:val="000F11BA"/>
    <w:rsid w:val="000F27AE"/>
    <w:rsid w:val="000F7368"/>
    <w:rsid w:val="00103A54"/>
    <w:rsid w:val="0010614C"/>
    <w:rsid w:val="00112340"/>
    <w:rsid w:val="00126AEA"/>
    <w:rsid w:val="001474C5"/>
    <w:rsid w:val="001559E5"/>
    <w:rsid w:val="001566DB"/>
    <w:rsid w:val="00162CD6"/>
    <w:rsid w:val="001724A5"/>
    <w:rsid w:val="001802B4"/>
    <w:rsid w:val="00194217"/>
    <w:rsid w:val="00195B58"/>
    <w:rsid w:val="002075AF"/>
    <w:rsid w:val="00264475"/>
    <w:rsid w:val="002655CA"/>
    <w:rsid w:val="00281C6E"/>
    <w:rsid w:val="002871AA"/>
    <w:rsid w:val="00293AAD"/>
    <w:rsid w:val="002A685F"/>
    <w:rsid w:val="002D5898"/>
    <w:rsid w:val="002E33FD"/>
    <w:rsid w:val="002F43EB"/>
    <w:rsid w:val="002F60EC"/>
    <w:rsid w:val="003158BA"/>
    <w:rsid w:val="00342D9A"/>
    <w:rsid w:val="003648DE"/>
    <w:rsid w:val="00364F58"/>
    <w:rsid w:val="00387CE5"/>
    <w:rsid w:val="003A35A5"/>
    <w:rsid w:val="003B3E42"/>
    <w:rsid w:val="003C5690"/>
    <w:rsid w:val="00400C69"/>
    <w:rsid w:val="00422F52"/>
    <w:rsid w:val="004245AD"/>
    <w:rsid w:val="004253E4"/>
    <w:rsid w:val="00457DD2"/>
    <w:rsid w:val="00460C86"/>
    <w:rsid w:val="00465BBC"/>
    <w:rsid w:val="00467A3D"/>
    <w:rsid w:val="004B3D9F"/>
    <w:rsid w:val="004E35C9"/>
    <w:rsid w:val="00532B4F"/>
    <w:rsid w:val="00543CAD"/>
    <w:rsid w:val="0054474F"/>
    <w:rsid w:val="005529A6"/>
    <w:rsid w:val="005666D0"/>
    <w:rsid w:val="005754DF"/>
    <w:rsid w:val="005A55FF"/>
    <w:rsid w:val="005C1DC8"/>
    <w:rsid w:val="005C291B"/>
    <w:rsid w:val="005E1DC2"/>
    <w:rsid w:val="005E2DD4"/>
    <w:rsid w:val="005F1A70"/>
    <w:rsid w:val="00604191"/>
    <w:rsid w:val="00605B07"/>
    <w:rsid w:val="00633CFA"/>
    <w:rsid w:val="00636910"/>
    <w:rsid w:val="00637FFE"/>
    <w:rsid w:val="006730F9"/>
    <w:rsid w:val="00692DB9"/>
    <w:rsid w:val="006D178E"/>
    <w:rsid w:val="00701555"/>
    <w:rsid w:val="00707326"/>
    <w:rsid w:val="0071774C"/>
    <w:rsid w:val="00721838"/>
    <w:rsid w:val="00725FDB"/>
    <w:rsid w:val="00757A7D"/>
    <w:rsid w:val="0076032F"/>
    <w:rsid w:val="00760352"/>
    <w:rsid w:val="00775239"/>
    <w:rsid w:val="0078758B"/>
    <w:rsid w:val="00793212"/>
    <w:rsid w:val="007965EB"/>
    <w:rsid w:val="007A53A2"/>
    <w:rsid w:val="007D6820"/>
    <w:rsid w:val="007F391B"/>
    <w:rsid w:val="00800E6A"/>
    <w:rsid w:val="00834627"/>
    <w:rsid w:val="00846767"/>
    <w:rsid w:val="00850DBD"/>
    <w:rsid w:val="00864614"/>
    <w:rsid w:val="0087421F"/>
    <w:rsid w:val="00877E83"/>
    <w:rsid w:val="0088304F"/>
    <w:rsid w:val="00890C77"/>
    <w:rsid w:val="00896373"/>
    <w:rsid w:val="008A649A"/>
    <w:rsid w:val="008C6EA7"/>
    <w:rsid w:val="00920C77"/>
    <w:rsid w:val="00921117"/>
    <w:rsid w:val="00923032"/>
    <w:rsid w:val="00955FAF"/>
    <w:rsid w:val="009674B6"/>
    <w:rsid w:val="00971A6F"/>
    <w:rsid w:val="0097224C"/>
    <w:rsid w:val="00997176"/>
    <w:rsid w:val="009B455C"/>
    <w:rsid w:val="009C6D11"/>
    <w:rsid w:val="009E44EA"/>
    <w:rsid w:val="00A07D14"/>
    <w:rsid w:val="00A13CBD"/>
    <w:rsid w:val="00A223CF"/>
    <w:rsid w:val="00A24462"/>
    <w:rsid w:val="00AA376E"/>
    <w:rsid w:val="00AC7EB5"/>
    <w:rsid w:val="00B0798D"/>
    <w:rsid w:val="00B249E5"/>
    <w:rsid w:val="00B62F4A"/>
    <w:rsid w:val="00B65DA6"/>
    <w:rsid w:val="00B74495"/>
    <w:rsid w:val="00B803A7"/>
    <w:rsid w:val="00B81516"/>
    <w:rsid w:val="00B819D5"/>
    <w:rsid w:val="00B912CD"/>
    <w:rsid w:val="00BA69CD"/>
    <w:rsid w:val="00BB195C"/>
    <w:rsid w:val="00BB6120"/>
    <w:rsid w:val="00BD31AB"/>
    <w:rsid w:val="00BF2435"/>
    <w:rsid w:val="00BF737E"/>
    <w:rsid w:val="00C13B04"/>
    <w:rsid w:val="00C32C23"/>
    <w:rsid w:val="00C65DA6"/>
    <w:rsid w:val="00C6689F"/>
    <w:rsid w:val="00C94781"/>
    <w:rsid w:val="00CC2ADF"/>
    <w:rsid w:val="00CE2785"/>
    <w:rsid w:val="00D36DF1"/>
    <w:rsid w:val="00D42D5B"/>
    <w:rsid w:val="00D50BAE"/>
    <w:rsid w:val="00D80AF4"/>
    <w:rsid w:val="00D8453E"/>
    <w:rsid w:val="00D85340"/>
    <w:rsid w:val="00DB3ED7"/>
    <w:rsid w:val="00DB4218"/>
    <w:rsid w:val="00DC692D"/>
    <w:rsid w:val="00DE76C4"/>
    <w:rsid w:val="00E32F1A"/>
    <w:rsid w:val="00E4522E"/>
    <w:rsid w:val="00E714C5"/>
    <w:rsid w:val="00E7605F"/>
    <w:rsid w:val="00E873BE"/>
    <w:rsid w:val="00EC5562"/>
    <w:rsid w:val="00ED1E07"/>
    <w:rsid w:val="00EE000E"/>
    <w:rsid w:val="00F07C32"/>
    <w:rsid w:val="00F27DFB"/>
    <w:rsid w:val="00F4477D"/>
    <w:rsid w:val="00FA0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5:docId w15:val="{02906A00-B6A1-4E7A-B3E5-0C260ABB9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5BBC"/>
    <w:pPr>
      <w:overflowPunct w:val="0"/>
      <w:autoSpaceDE w:val="0"/>
      <w:autoSpaceDN w:val="0"/>
      <w:adjustRightInd w:val="0"/>
      <w:textAlignment w:val="baseline"/>
    </w:pPr>
    <w:rPr>
      <w:rFonts w:cs="Narkisim"/>
      <w:bCs/>
      <w:color w:val="000000"/>
      <w:szCs w:val="36"/>
      <w:lang w:eastAsia="he-IL"/>
    </w:rPr>
  </w:style>
  <w:style w:type="paragraph" w:styleId="3">
    <w:name w:val="heading 3"/>
    <w:aliases w:val="Heading 3 תו1,Heading 3_0,כותרת 3 תו תו,כותרת 3 תו תו תו,כותרת 31"/>
    <w:basedOn w:val="a"/>
    <w:link w:val="30"/>
    <w:uiPriority w:val="9"/>
    <w:semiHidden/>
    <w:unhideWhenUsed/>
    <w:qFormat/>
    <w:rsid w:val="000233B3"/>
    <w:p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Theme="minorHAnsi" w:cs="Times New Roman"/>
      <w:bCs w:val="0"/>
      <w:color w:val="auto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65DA6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C65DA6"/>
    <w:pPr>
      <w:tabs>
        <w:tab w:val="center" w:pos="4153"/>
        <w:tab w:val="right" w:pos="8306"/>
      </w:tabs>
    </w:pPr>
  </w:style>
  <w:style w:type="table" w:styleId="a5">
    <w:name w:val="Table Grid"/>
    <w:basedOn w:val="a1"/>
    <w:rsid w:val="00C65DA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5F1A70"/>
    <w:rPr>
      <w:rFonts w:ascii="Tahoma" w:hAnsi="Tahoma" w:cs="Tahoma"/>
      <w:sz w:val="16"/>
      <w:szCs w:val="16"/>
    </w:rPr>
  </w:style>
  <w:style w:type="character" w:styleId="a7">
    <w:name w:val="page number"/>
    <w:basedOn w:val="a0"/>
    <w:rsid w:val="00707326"/>
  </w:style>
  <w:style w:type="character" w:customStyle="1" w:styleId="30">
    <w:name w:val="כותרת 3 תו"/>
    <w:aliases w:val="Heading 3 תו1 תו,Heading 3_0 תו,כותרת 3 תו תו תו1,כותרת 3 תו תו תו תו,כותרת 31 תו"/>
    <w:basedOn w:val="a0"/>
    <w:link w:val="3"/>
    <w:uiPriority w:val="9"/>
    <w:semiHidden/>
    <w:rsid w:val="000233B3"/>
    <w:rPr>
      <w:rFonts w:eastAsiaTheme="minorHAnsi"/>
      <w:sz w:val="24"/>
      <w:szCs w:val="24"/>
      <w:lang w:eastAsia="he-IL"/>
    </w:rPr>
  </w:style>
  <w:style w:type="character" w:styleId="Hyperlink">
    <w:name w:val="Hyperlink"/>
    <w:basedOn w:val="a0"/>
    <w:uiPriority w:val="99"/>
    <w:semiHidden/>
    <w:unhideWhenUsed/>
    <w:rsid w:val="000233B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190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israelbar.org.il/newspaper_innerData3.asp?pgId=107590&amp;catId=60&amp;path_catID=60&amp;fatherId=107502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52C2B.30D15A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ecaec10-7e02-499c-8069-00845571a8db">UEWRQZEJPV5R-636741225-86</_dlc_DocId>
    <_dlc_DocIdUrl xmlns="0ecaec10-7e02-499c-8069-00845571a8db">
      <Url>http://searchdocuments/מכרזי רכש והתקשרויות/_layouts/DocIdRedir.aspx?ID=UEWRQZEJPV5R-636741225-86</Url>
      <Description>UEWRQZEJPV5R-636741225-86</Description>
    </_dlc_DocIdUrl>
    <SafeDocsDocUploadDate xmlns="0ecaec10-7e02-499c-8069-00845571a8db" xsi:nil="true"/>
    <SafeDocsHebrewDate xmlns="0ecaec10-7e02-499c-8069-00845571a8db">י' בסיון תשפ"ב</SafeDocsHebrewDate>
    <SafeDocsFolderNames xmlns="8b62c849-fefe-4ae0-be0d-15c489cf3bdd">מכרזי רכש והתקשרויות/מערכות מידע/מכרז פומבי מספר  9-2022 למתן שירותי ייעוץ משפטי לצורך כתיבת וניהול מכרזים והתקשרויות בינלאומיים בתחום הטכ</SafeDocsFolderNames>
    <SafeDocsFolderList xmlns="8b62c849-fefe-4ae0-be0d-15c489cf3bdd">fa429973-4bb6-446d-b334-a9bee1f1f1f7; </SafeDocsFolderList>
    <SafeDocsDocID xmlns="8b62c849-fefe-4ae0-be0d-15c489cf3bdd">2022-00005867</SafeDocsDocID>
    <SafeDocsAuthor xmlns="8b62c849-fefe-4ae0-be0d-15c489cf3bdd">דגנית סמי</SafeDocsAuthor>
    <SafeDocsDocDate xmlns="8b62c849-fefe-4ae0-be0d-15c489cf3bdd">2022-06-09T09:14:24+00:00</SafeDocsDocDate>
    <SafeDocsDocRef xmlns="8b62c849-fefe-4ae0-be0d-15c489cf3bdd">2022-00005867</SafeDocsDocRef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רזי רכש והתקשרויות" ma:contentTypeID="0x0101006278BF378CDD418E9C0FADD560463C6A3E0047DCAC3EED2D2149A2BB078D9CFE833A" ma:contentTypeVersion="1" ma:contentTypeDescription="" ma:contentTypeScope="" ma:versionID="176c15ea372990fec13e1b16ebdbb53b">
  <xsd:schema xmlns:xsd="http://www.w3.org/2001/XMLSchema" xmlns:xs="http://www.w3.org/2001/XMLSchema" xmlns:p="http://schemas.microsoft.com/office/2006/metadata/properties" xmlns:ns2="8b62c849-fefe-4ae0-be0d-15c489cf3bdd" xmlns:ns3="0ecaec10-7e02-499c-8069-00845571a8db" targetNamespace="http://schemas.microsoft.com/office/2006/metadata/properties" ma:root="true" ma:fieldsID="8b8b679580c44ab76d158b4ea6f56797" ns2:_="" ns3:_="">
    <xsd:import namespace="8b62c849-fefe-4ae0-be0d-15c489cf3bdd"/>
    <xsd:import namespace="0ecaec10-7e02-499c-8069-00845571a8db"/>
    <xsd:element name="properties">
      <xsd:complexType>
        <xsd:sequence>
          <xsd:element name="documentManagement">
            <xsd:complexType>
              <xsd:all>
                <xsd:element ref="ns2:SafeDocsDocID" minOccurs="0"/>
                <xsd:element ref="ns2:SafeDocsDocRef" minOccurs="0"/>
                <xsd:element ref="ns2:SafeDocsDocDate" minOccurs="0"/>
                <xsd:element ref="ns2:SafeDocsAuthor" minOccurs="0"/>
                <xsd:element ref="ns2:SafeDocsFolderList" minOccurs="0"/>
                <xsd:element ref="ns2:SafeDocsFolderNames" minOccurs="0"/>
                <xsd:element ref="ns3:_dlc_DocId" minOccurs="0"/>
                <xsd:element ref="ns3:_dlc_DocIdUrl" minOccurs="0"/>
                <xsd:element ref="ns3:_dlc_DocIdPersistId" minOccurs="0"/>
                <xsd:element ref="ns3:SafeDocsDocUploadDate" minOccurs="0"/>
                <xsd:element ref="ns3:SafeDocsHebrew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62c849-fefe-4ae0-be0d-15c489cf3bdd" elementFormDefault="qualified">
    <xsd:import namespace="http://schemas.microsoft.com/office/2006/documentManagement/types"/>
    <xsd:import namespace="http://schemas.microsoft.com/office/infopath/2007/PartnerControls"/>
    <xsd:element name="SafeDocsDocID" ma:index="8" nillable="true" ma:displayName="מספר מסמך" ma:internalName="SafeDocsDocID">
      <xsd:simpleType>
        <xsd:restriction base="dms:Text"/>
      </xsd:simpleType>
    </xsd:element>
    <xsd:element name="SafeDocsDocRef" ma:index="9" nillable="true" ma:displayName="סימוכין" ma:internalName="SafeDocsDocRef">
      <xsd:simpleType>
        <xsd:restriction base="dms:Text"/>
      </xsd:simpleType>
    </xsd:element>
    <xsd:element name="SafeDocsDocDate" ma:index="10" nillable="true" ma:displayName="תאריך מסמך" ma:internalName="SafeDocsDocDate">
      <xsd:simpleType>
        <xsd:restriction base="dms:DateTime"/>
      </xsd:simpleType>
    </xsd:element>
    <xsd:element name="SafeDocsAuthor" ma:index="11" nillable="true" ma:displayName="מחבר" ma:internalName="SafeDocsAuthor">
      <xsd:simpleType>
        <xsd:restriction base="dms:Text"/>
      </xsd:simpleType>
    </xsd:element>
    <xsd:element name="SafeDocsFolderList" ma:index="12" nillable="true" ma:displayName="רשימת תיוק" ma:internalName="SafeDocsFolderList">
      <xsd:simpleType>
        <xsd:restriction base="dms:Note">
          <xsd:maxLength value="255"/>
        </xsd:restriction>
      </xsd:simpleType>
    </xsd:element>
    <xsd:element name="SafeDocsFolderNames" ma:index="13" nillable="true" ma:displayName="תיוק" ma:internalName="SafeDocsFolderNam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caec10-7e02-499c-8069-00845571a8db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15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afeDocsDocUploadDate" ma:index="17" nillable="true" ma:displayName="תאריך קליטה" ma:format="DateOnly" ma:internalName="SafeDocsDocUploadDate">
      <xsd:simpleType>
        <xsd:restriction base="dms:DateTime"/>
      </xsd:simpleType>
    </xsd:element>
    <xsd:element name="SafeDocsHebrewDate" ma:index="18" nillable="true" ma:displayName="תאריך עברי" ma:internalName="SafeDocsHebrewDat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E6E57EE-2739-49DC-8B17-505C73FBFCD2}">
  <ds:schemaRefs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0ecaec10-7e02-499c-8069-00845571a8db"/>
    <ds:schemaRef ds:uri="http://purl.org/dc/elements/1.1/"/>
    <ds:schemaRef ds:uri="http://purl.org/dc/terms/"/>
    <ds:schemaRef ds:uri="http://schemas.microsoft.com/office/infopath/2007/PartnerControls"/>
    <ds:schemaRef ds:uri="8b62c849-fefe-4ae0-be0d-15c489cf3bdd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61E1EFE-E31C-4C24-9BB3-0EC18AF325A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98534B26-F43C-465B-9541-1F3BBCAAD77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E12BA8B-A586-4DFA-BFF8-7DFA6C318C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62c849-fefe-4ae0-be0d-15c489cf3bdd"/>
    <ds:schemaRef ds:uri="0ecaec10-7e02-499c-8069-00845571a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329E38DA</Template>
  <TotalTime>1</TotalTime>
  <Pages>1</Pages>
  <Words>202</Words>
  <Characters>1202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מענה לשאלות הבהרה מכרז פומבי מספר  9/2022 למתן שירותי ייעוץ משפטי לצורך כתיבת וניהול מכרזים והתקשרויות בינלאומיים בתחום הטכנולוגי עבור רשות האוכלוסין וההגירה</vt:lpstr>
    </vt:vector>
  </TitlesOfParts>
  <Company>משרד הפנים</Company>
  <LinksUpToDate>false</LinksUpToDate>
  <CharactersWithSpaces>1402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מענה לשאלות הבהרה מכרז פומבי מספר  9/2022 למתן שירותי ייעוץ משפטי לצורך כתיבת וניהול מכרזים והתקשרויות בינלאומיים בתחום הטכנולוגי עבור רשות האוכלוסין וההגירה</dc:title>
  <dc:creator>backup</dc:creator>
  <cp:lastModifiedBy>חן בן ישראל</cp:lastModifiedBy>
  <cp:revision>2</cp:revision>
  <cp:lastPrinted>2015-04-26T08:45:00Z</cp:lastPrinted>
  <dcterms:created xsi:type="dcterms:W3CDTF">2022-07-21T11:40:00Z</dcterms:created>
  <dcterms:modified xsi:type="dcterms:W3CDTF">2022-07-21T11:40:00Z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0x0101006278BF378CDD418E9C0FADD560463C6A3E0047DCAC3EED2D2149A2BB078D9CFE833A</vt:lpwstr>
  </property>
  <property fmtid="{D5CDD505-2E9C-101B-9397-08002B2CF9AE}" pid="3" name="_dlc_DocIdItemGuid">
    <vt:lpwstr>26baa9d5-1d0b-4ac9-9470-7b2eed7afdb5</vt:lpwstr>
  </property>
</Properties>
</file>